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b w:val="1"/>
          <w:bCs w:val="1"/>
          <w:sz w:val="32"/>
          <w:szCs w:val="3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Inhalt schl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gt Verpackung. K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nstler gestalten K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de-D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ln!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Wo sonst Kreuzfahrten, Waschmittel oder Autos gro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chig angepriesen werden, gibt es jetzt Kunst. Plakatfl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chen werden zu Ausstellungsr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umen.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Das Reclaim Kollektiv</w:t>
      </w:r>
      <w:r>
        <w:rPr>
          <w:rFonts w:ascii="Arial" w:hAnsi="Arial"/>
          <w:sz w:val="24"/>
          <w:szCs w:val="24"/>
          <w:rtl w:val="0"/>
          <w:lang w:val="de-DE"/>
        </w:rPr>
        <w:t xml:space="preserve"> veranstaltet 2020 den 2. Reclaim Award in K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ln. Die Premiere im Jahr 2019 war ein voller Erfolg: 551 Teilnehmern aus 29 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nder haben 25 Plakatfl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chen umgewidmet. Bei der zweiten Auflage werden den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nstlern bereits 40 Gro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chen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Kunst zur Verf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gung gestellt.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Reclaim baut 2020 also an. Plus 15 Plakatfl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chen bedeuten: Noch mehr Strahlkraft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Kunst, noch mehr Sichtbarkeit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nstler. Die B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hne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 ein attraktiveres Stadtbild im 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ffentlichen Raum ist bereitet, K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ln als 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ffentliches Museum w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chst.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Begleitet von eine hochrangigen Jury bestehend aus Galeristen, Kuratoren, Bildwissenschaftlern und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nstlern findet vom 16.06.2020 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– </w:t>
      </w:r>
      <w:r>
        <w:rPr>
          <w:rFonts w:ascii="Arial" w:hAnsi="Arial"/>
          <w:sz w:val="24"/>
          <w:szCs w:val="24"/>
          <w:rtl w:val="0"/>
          <w:lang w:val="de-DE"/>
        </w:rPr>
        <w:t>25.06.2020 der 2.Reclaim Award statt.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 ein Publikum, unverstellt, divers und unvorbereitet. </w:t>
      </w:r>
    </w:p>
    <w:p>
      <w:pPr>
        <w:pStyle w:val="Normal.0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 xml:space="preserve">— </w:t>
      </w:r>
      <w:r>
        <w:rPr>
          <w:rFonts w:ascii="Arial" w:hAnsi="Arial"/>
          <w:i w:val="1"/>
          <w:iCs w:val="1"/>
          <w:sz w:val="24"/>
          <w:szCs w:val="24"/>
          <w:rtl w:val="0"/>
          <w:lang w:val="de-DE"/>
        </w:rPr>
        <w:t xml:space="preserve">Ende der Kurzversion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>—</w:t>
        <w:tab/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Die Not der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nstler*innen,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</w:t>
      </w:r>
      <w:r>
        <w:rPr>
          <w:rFonts w:ascii="Arial" w:hAnsi="Arial"/>
          <w:sz w:val="24"/>
          <w:szCs w:val="24"/>
          <w:rtl w:val="0"/>
          <w:lang w:val="de-DE"/>
        </w:rPr>
        <w:t>ie</w:t>
      </w:r>
      <w:r>
        <w:rPr>
          <w:rFonts w:ascii="Arial" w:hAnsi="Arial"/>
          <w:sz w:val="24"/>
          <w:szCs w:val="24"/>
          <w:rtl w:val="0"/>
          <w:lang w:val="de-DE"/>
        </w:rPr>
        <w:t xml:space="preserve"> es zu wenig und von einer breiten 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ffentlichkeit wahrnehmbare Ausstellungsr</w:t>
      </w:r>
      <w:r>
        <w:rPr>
          <w:rFonts w:ascii="Arial" w:hAnsi="Arial"/>
          <w:sz w:val="24"/>
          <w:szCs w:val="24"/>
          <w:rtl w:val="0"/>
          <w:lang w:val="de-DE"/>
        </w:rPr>
        <w:t>aum</w:t>
      </w:r>
      <w:r>
        <w:rPr>
          <w:rFonts w:ascii="Arial" w:hAnsi="Arial"/>
          <w:sz w:val="24"/>
          <w:szCs w:val="24"/>
          <w:rtl w:val="0"/>
          <w:lang w:val="de-DE"/>
        </w:rPr>
        <w:t xml:space="preserve"> gibt, wird zur Tugend: die Arbeiten werden dort gezeigt, wo mit 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chster Wahrnehmung im 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ffentlichen Raum zu rechnen ist</w:t>
      </w:r>
      <w:r>
        <w:rPr>
          <w:rFonts w:ascii="Arial" w:hAnsi="Arial"/>
          <w:sz w:val="24"/>
          <w:szCs w:val="24"/>
          <w:rtl w:val="0"/>
          <w:lang w:val="de-DE"/>
        </w:rPr>
        <w:t>:</w:t>
      </w:r>
      <w:r>
        <w:rPr>
          <w:rFonts w:ascii="Arial" w:hAnsi="Arial"/>
          <w:sz w:val="24"/>
          <w:szCs w:val="24"/>
          <w:rtl w:val="0"/>
          <w:lang w:val="de-DE"/>
        </w:rPr>
        <w:t xml:space="preserve"> auf Plakatfl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chen.</w:t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In Form </w:t>
      </w:r>
      <w:r>
        <w:rPr>
          <w:rFonts w:ascii="Arial" w:hAnsi="Arial"/>
          <w:sz w:val="24"/>
          <w:szCs w:val="24"/>
          <w:rtl w:val="0"/>
          <w:lang w:val="de-DE"/>
        </w:rPr>
        <w:t>eines j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hrlich wiederkehrenden Wettbewerbs </w:t>
      </w:r>
      <w:r>
        <w:rPr>
          <w:rFonts w:ascii="Arial" w:hAnsi="Arial"/>
          <w:sz w:val="24"/>
          <w:szCs w:val="24"/>
          <w:rtl w:val="0"/>
          <w:lang w:val="de-DE"/>
        </w:rPr>
        <w:t>werden ausgew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hlten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nstlern diese Plakatfl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chen </w:t>
      </w:r>
      <w:r>
        <w:rPr>
          <w:rFonts w:ascii="Arial" w:hAnsi="Arial"/>
          <w:sz w:val="24"/>
          <w:szCs w:val="24"/>
          <w:rtl w:val="0"/>
          <w:lang w:val="de-DE"/>
        </w:rPr>
        <w:t>als Ausstellungsfl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 zur Verf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gung</w:t>
      </w:r>
      <w:r>
        <w:rPr>
          <w:rFonts w:ascii="Arial" w:hAnsi="Arial"/>
          <w:sz w:val="24"/>
          <w:szCs w:val="24"/>
          <w:rtl w:val="0"/>
          <w:lang w:val="de-DE"/>
        </w:rPr>
        <w:t xml:space="preserve"> ge</w:t>
      </w:r>
      <w:r>
        <w:rPr>
          <w:rFonts w:ascii="Arial" w:hAnsi="Arial"/>
          <w:sz w:val="24"/>
          <w:szCs w:val="24"/>
          <w:rtl w:val="0"/>
          <w:lang w:val="de-DE"/>
        </w:rPr>
        <w:t>stell</w:t>
      </w:r>
      <w:r>
        <w:rPr>
          <w:rFonts w:ascii="Arial" w:hAnsi="Arial"/>
          <w:sz w:val="24"/>
          <w:szCs w:val="24"/>
          <w:rtl w:val="0"/>
          <w:lang w:val="de-DE"/>
        </w:rPr>
        <w:t>t</w:t>
      </w:r>
      <w:r>
        <w:rPr>
          <w:rFonts w:ascii="Arial" w:hAnsi="Arial"/>
          <w:sz w:val="24"/>
          <w:szCs w:val="24"/>
          <w:rtl w:val="0"/>
          <w:lang w:val="de-DE"/>
        </w:rPr>
        <w:t xml:space="preserve">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So wird internationale Kunst niederschwellig wahrnehmbar, 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ffentlich und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 alle!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Bei dem Reclaim Award handelt es sich um einen kuratierten Wettbewerb. </w:t>
      </w:r>
      <w:r>
        <w:rPr>
          <w:rFonts w:ascii="Arial" w:hAnsi="Arial"/>
          <w:sz w:val="24"/>
          <w:szCs w:val="24"/>
          <w:rtl w:val="0"/>
          <w:lang w:val="de-DE"/>
        </w:rPr>
        <w:t>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den 2. Reclaim Award</w:t>
      </w:r>
      <w:r>
        <w:rPr>
          <w:rFonts w:ascii="Arial" w:hAnsi="Arial"/>
          <w:sz w:val="24"/>
          <w:szCs w:val="24"/>
          <w:rtl w:val="0"/>
          <w:lang w:val="de-DE"/>
        </w:rPr>
        <w:t xml:space="preserve"> gelang</w:t>
      </w:r>
      <w:r>
        <w:rPr>
          <w:rFonts w:ascii="Arial" w:hAnsi="Arial"/>
          <w:sz w:val="24"/>
          <w:szCs w:val="24"/>
          <w:rtl w:val="0"/>
          <w:lang w:val="de-DE"/>
        </w:rPr>
        <w:t xml:space="preserve"> es bereits</w:t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  <w:r>
        <w:rPr>
          <w:rFonts w:ascii="Arial" w:hAnsi="Arial"/>
          <w:sz w:val="24"/>
          <w:szCs w:val="24"/>
          <w:rtl w:val="0"/>
          <w:lang w:val="de-DE"/>
        </w:rPr>
        <w:t>Frau Dr. Ramona Rebbelmund</w:t>
      </w:r>
      <w:r>
        <w:rPr>
          <w:rFonts w:ascii="Arial" w:hAnsi="Arial"/>
          <w:sz w:val="24"/>
          <w:szCs w:val="24"/>
          <w:rtl w:val="0"/>
          <w:lang w:val="de-DE"/>
        </w:rPr>
        <w:t xml:space="preserve"> (</w:t>
      </w:r>
      <w:r>
        <w:rPr>
          <w:rFonts w:ascii="Arial" w:hAnsi="Arial"/>
          <w:sz w:val="24"/>
          <w:szCs w:val="24"/>
          <w:rtl w:val="0"/>
          <w:lang w:val="de-DE"/>
        </w:rPr>
        <w:t>Kuratorin, makk K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ln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  <w:r>
        <w:rPr>
          <w:rFonts w:ascii="Arial" w:hAnsi="Arial"/>
          <w:sz w:val="24"/>
          <w:szCs w:val="24"/>
          <w:rtl w:val="0"/>
          <w:lang w:val="de-DE"/>
        </w:rPr>
        <w:t xml:space="preserve"> als Jurorin</w:t>
      </w:r>
      <w:r>
        <w:rPr>
          <w:rFonts w:ascii="Arial" w:hAnsi="Arial"/>
          <w:sz w:val="24"/>
          <w:szCs w:val="24"/>
          <w:rtl w:val="0"/>
          <w:lang w:val="de-DE"/>
        </w:rPr>
        <w:t xml:space="preserve"> zu gewinnen.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Weitere Informationen finden sie unter: www.reclaim-award.org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>—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</w:t>
      </w:r>
      <w:r>
        <w:rPr>
          <w:rFonts w:ascii="Arial" w:hAnsi="Arial"/>
          <w:sz w:val="24"/>
          <w:szCs w:val="24"/>
          <w:rtl w:val="0"/>
          <w:lang w:val="de-DE"/>
        </w:rPr>
        <w:t>.</w:t>
      </w:r>
      <w:r>
        <w:rPr>
          <w:rFonts w:ascii="Arial" w:hAnsi="Arial"/>
          <w:sz w:val="24"/>
          <w:szCs w:val="24"/>
          <w:rtl w:val="0"/>
          <w:lang w:val="de-DE"/>
        </w:rPr>
        <w:t>917</w:t>
      </w:r>
      <w:r>
        <w:rPr>
          <w:rFonts w:ascii="Arial" w:hAnsi="Arial"/>
          <w:sz w:val="24"/>
          <w:szCs w:val="24"/>
          <w:rtl w:val="0"/>
          <w:lang w:val="de-DE"/>
        </w:rPr>
        <w:t xml:space="preserve"> Zeichen mit Leerzeichen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de-DE"/>
        </w:rPr>
        <w:t>Bei Ver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ffentlichung wird um ein Belegexemplar gebeten</w:t>
      </w:r>
    </w:p>
    <w:p>
      <w:pPr>
        <w:pStyle w:val="Normal.0"/>
        <w:rPr>
          <w:rStyle w:val="Ohne"/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Druckf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higes Bildmaterial steht unter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"https://www.reclaim-award.org/presse/"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de-DE"/>
        </w:rPr>
        <w:t>https://www.reclaim-award.org/presse/</w:t>
      </w:r>
      <w:r>
        <w:rPr>
          <w:sz w:val="24"/>
          <w:szCs w:val="24"/>
        </w:rPr>
        <w:fldChar w:fldCharType="end" w:fldLock="0"/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 bereit</w:t>
      </w:r>
    </w:p>
    <w:p>
      <w:pPr>
        <w:pStyle w:val="Normal.0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—</w:t>
      </w:r>
    </w:p>
    <w:p>
      <w:pPr>
        <w:pStyle w:val="Normal.0"/>
        <w:rPr>
          <w:rStyle w:val="Ohne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Presseankontakt: </w:t>
      </w:r>
      <w:r>
        <w:rPr>
          <w:rStyle w:val="Oh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Caspar W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ndrich</w:t>
      </w:r>
      <w:r>
        <w:rPr>
          <w:rStyle w:val="Ohne"/>
          <w:rFonts w:ascii="Arial" w:cs="Arial" w:hAnsi="Arial" w:eastAsia="Arial"/>
          <w:sz w:val="24"/>
          <w:szCs w:val="24"/>
        </w:rPr>
        <w:br w:type="textWrapping"/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"mailto:cw@reclaim-award.org"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de-DE"/>
        </w:rPr>
        <w:t>cw@reclaim-award.org</w:t>
      </w:r>
      <w:r>
        <w:rPr>
          <w:sz w:val="24"/>
          <w:szCs w:val="24"/>
        </w:rPr>
        <w:fldChar w:fldCharType="end" w:fldLock="0"/>
      </w:r>
      <w:r>
        <w:rPr>
          <w:rStyle w:val="Oh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0177 9391804</w:t>
      </w:r>
      <w:r>
        <w:rPr>
          <w:rStyle w:val="Oh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Ohne"/>
          <w:rFonts w:ascii="Arial Unicode MS" w:hAnsi="Arial Unicode MS" w:hint="default"/>
          <w:sz w:val="24"/>
          <w:szCs w:val="24"/>
          <w:rtl w:val="0"/>
          <w:lang w:val="de-DE"/>
        </w:rPr>
        <w:t>—</w:t>
      </w:r>
    </w:p>
    <w:p>
      <w:pPr>
        <w:pStyle w:val="Normal.0"/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Reclaim Award</w:t>
      </w:r>
      <w:r>
        <w:rPr>
          <w:rStyle w:val="Oh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sseler Stra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e 72</w:t>
      </w:r>
      <w:r>
        <w:rPr>
          <w:rStyle w:val="Oh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50672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ln</w:t>
      </w:r>
      <w:r>
        <w:rPr>
          <w:rStyle w:val="Ohne"/>
          <w:rFonts w:ascii="Arial Unicode MS" w:cs="Arial Unicode MS" w:hAnsi="Arial Unicode MS" w:eastAsia="Arial Unicode MS"/>
          <w:sz w:val="32"/>
          <w:szCs w:val="32"/>
        </w:rPr>
        <w:br w:type="textWrapping"/>
      </w:r>
      <w:r>
        <w:rPr>
          <w:rStyle w:val="Ohne"/>
          <w:rFonts w:ascii="Arial" w:hAnsi="Arial" w:hint="default"/>
          <w:sz w:val="32"/>
          <w:szCs w:val="32"/>
          <w:rtl w:val="0"/>
          <w:lang w:val="de-DE"/>
        </w:rPr>
        <w:t>—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